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9"/>
        <w:ind w:left="2822" w:right="278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Request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Medical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Evacuation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821" w:right="2782"/>
        <w:jc w:val="center"/>
      </w:pPr>
      <w:r>
        <w:rPr>
          <w:spacing w:val="-1"/>
        </w:rPr>
        <w:t>081-831-0101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176"/>
        <w:jc w:val="left"/>
      </w:pPr>
      <w:r>
        <w:rPr>
          <w:spacing w:val="-1"/>
        </w:rPr>
        <w:t>Conditions: </w:t>
      </w:r>
      <w:r>
        <w:rPr/>
        <w:t>Given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casualty requiring medical evacuation and </w:t>
      </w:r>
      <w:r>
        <w:rPr/>
        <w:t>a</w:t>
      </w:r>
      <w:r>
        <w:rPr>
          <w:spacing w:val="-1"/>
        </w:rPr>
        <w:t> patient pickup</w:t>
      </w:r>
      <w:r>
        <w:rPr>
          <w:spacing w:val="-2"/>
        </w:rPr>
        <w:t> </w:t>
      </w:r>
      <w:r>
        <w:rPr/>
        <w:t>site,</w:t>
      </w:r>
      <w:r>
        <w:rPr>
          <w:spacing w:val="-1"/>
        </w:rPr>
        <w:t> request</w:t>
      </w:r>
      <w:r>
        <w:rPr>
          <w:spacing w:val="67"/>
        </w:rPr>
        <w:t> </w:t>
      </w:r>
      <w:r>
        <w:rPr>
          <w:spacing w:val="-1"/>
        </w:rPr>
        <w:t>medical evacuation.</w:t>
      </w:r>
      <w:r>
        <w:rPr/>
        <w:t> </w:t>
      </w:r>
      <w:r>
        <w:rPr>
          <w:spacing w:val="-2"/>
        </w:rPr>
        <w:t>Necessary</w:t>
      </w:r>
      <w:r>
        <w:rPr>
          <w:spacing w:val="-1"/>
        </w:rPr>
        <w:t> </w:t>
      </w:r>
      <w:r>
        <w:rPr>
          <w:spacing w:val="-2"/>
        </w:rPr>
        <w:t>equipment</w:t>
      </w:r>
      <w:r>
        <w:rPr/>
        <w:t> and</w:t>
      </w:r>
      <w:r>
        <w:rPr>
          <w:spacing w:val="-1"/>
        </w:rPr>
        <w:t> materials: Operational communications</w:t>
      </w:r>
      <w:r>
        <w:rPr>
          <w:spacing w:val="81"/>
        </w:rPr>
        <w:t> </w:t>
      </w:r>
      <w:r>
        <w:rPr>
          <w:spacing w:val="-1"/>
        </w:rPr>
        <w:t>equipment, medical evacuation (MEDEVAC) </w:t>
      </w:r>
      <w:r>
        <w:rPr>
          <w:spacing w:val="-2"/>
        </w:rPr>
        <w:t>request</w:t>
      </w:r>
      <w:r>
        <w:rPr>
          <w:spacing w:val="-1"/>
        </w:rPr>
        <w:t> format, </w:t>
      </w:r>
      <w:r>
        <w:rPr/>
        <w:t>a</w:t>
      </w:r>
      <w:r>
        <w:rPr>
          <w:spacing w:val="-1"/>
        </w:rPr>
        <w:t> standard</w:t>
      </w:r>
      <w:r>
        <w:rPr>
          <w:spacing w:val="-2"/>
        </w:rPr>
        <w:t> </w:t>
      </w:r>
      <w:r>
        <w:rPr>
          <w:spacing w:val="-1"/>
        </w:rPr>
        <w:t>scale military map, </w:t>
      </w:r>
      <w:r>
        <w:rPr/>
        <w:t>a</w:t>
      </w:r>
      <w:r>
        <w:rPr>
          <w:spacing w:val="-1"/>
        </w:rPr>
        <w:t> grid</w:t>
      </w:r>
      <w:r>
        <w:rPr>
          <w:spacing w:val="32"/>
        </w:rPr>
        <w:t> </w:t>
      </w:r>
      <w:r>
        <w:rPr>
          <w:spacing w:val="-1"/>
        </w:rPr>
        <w:t>coordinate scale, and unit</w:t>
      </w:r>
      <w:r>
        <w:rPr>
          <w:spacing w:val="-2"/>
        </w:rPr>
        <w:t> </w:t>
      </w:r>
      <w:r>
        <w:rPr>
          <w:spacing w:val="-1"/>
        </w:rPr>
        <w:t>signal </w:t>
      </w:r>
      <w:r>
        <w:rPr>
          <w:spacing w:val="-2"/>
        </w:rPr>
        <w:t>operation</w:t>
      </w:r>
      <w:r>
        <w:rPr>
          <w:spacing w:val="-1"/>
        </w:rPr>
        <w:t> instructions</w:t>
      </w:r>
      <w:r>
        <w:rPr/>
        <w:t> </w:t>
      </w:r>
      <w:r>
        <w:rPr>
          <w:spacing w:val="-1"/>
        </w:rPr>
        <w:t>(SOI).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176"/>
        <w:jc w:val="left"/>
      </w:pPr>
      <w:r>
        <w:rPr>
          <w:spacing w:val="-1"/>
        </w:rPr>
        <w:t>Standards: Transmit </w:t>
      </w:r>
      <w:r>
        <w:rPr/>
        <w:t>a</w:t>
      </w:r>
      <w:r>
        <w:rPr>
          <w:spacing w:val="-1"/>
        </w:rPr>
        <w:t> MEDEVAC request and provide all necessary MEDEVAC request</w:t>
      </w:r>
      <w:r>
        <w:rPr>
          <w:spacing w:val="20"/>
        </w:rPr>
        <w:t> </w:t>
      </w:r>
      <w:r>
        <w:rPr>
          <w:spacing w:val="-1"/>
        </w:rPr>
        <w:t>information within 25 seconds.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532" w:lineRule="auto"/>
        <w:ind w:left="120" w:right="4933"/>
        <w:jc w:val="left"/>
      </w:pPr>
      <w:r>
        <w:rPr>
          <w:spacing w:val="-1"/>
        </w:rPr>
        <w:t>Training and </w:t>
      </w:r>
      <w:r>
        <w:rPr/>
        <w:t>Evaluation</w:t>
      </w:r>
      <w:r>
        <w:rPr>
          <w:spacing w:val="-1"/>
        </w:rPr>
        <w:t> Guide</w:t>
      </w:r>
      <w:r>
        <w:rPr>
          <w:spacing w:val="26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Steps</w:t>
      </w:r>
    </w:p>
    <w:p>
      <w:pPr>
        <w:pStyle w:val="BodyText"/>
        <w:numPr>
          <w:ilvl w:val="0"/>
          <w:numId w:val="1"/>
        </w:numPr>
        <w:tabs>
          <w:tab w:pos="343" w:val="left" w:leader="none"/>
        </w:tabs>
        <w:spacing w:line="240" w:lineRule="auto" w:before="8" w:after="0"/>
        <w:ind w:left="342" w:right="0" w:hanging="222"/>
        <w:jc w:val="left"/>
      </w:pPr>
      <w:r>
        <w:rPr>
          <w:spacing w:val="-1"/>
        </w:rPr>
        <w:t>Collect all applicable information needed </w:t>
      </w:r>
      <w:r>
        <w:rPr/>
        <w:t>for</w:t>
      </w:r>
      <w:r>
        <w:rPr>
          <w:spacing w:val="-1"/>
        </w:rPr>
        <w:t> MEDEVAC request.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840" w:right="0" w:firstLine="0"/>
        <w:jc w:val="left"/>
      </w:pP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grid coordinates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pickup</w:t>
      </w:r>
      <w:r>
        <w:rPr>
          <w:spacing w:val="-2"/>
        </w:rPr>
        <w:t> </w:t>
      </w:r>
      <w:r>
        <w:rPr/>
        <w:t>site.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/>
        <w:t>Obtain</w:t>
      </w:r>
      <w:r>
        <w:rPr>
          <w:spacing w:val="-1"/>
        </w:rPr>
        <w:t> radio frequency, </w:t>
      </w:r>
      <w:r>
        <w:rPr/>
        <w:t>call</w:t>
      </w:r>
      <w:r>
        <w:rPr>
          <w:spacing w:val="-1"/>
        </w:rPr>
        <w:t> sign, and</w:t>
      </w:r>
      <w:r>
        <w:rPr>
          <w:spacing w:val="-2"/>
        </w:rPr>
        <w:t> </w:t>
      </w:r>
      <w:r>
        <w:rPr/>
        <w:t>suffix.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52" w:val="left" w:leader="none"/>
        </w:tabs>
        <w:spacing w:line="240" w:lineRule="auto" w:before="0" w:after="0"/>
        <w:ind w:left="1051" w:right="0" w:hanging="211"/>
        <w:jc w:val="left"/>
      </w:pPr>
      <w:r>
        <w:rPr/>
        <w:t>Obtain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 of patients and precedence.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of </w:t>
      </w:r>
      <w:r>
        <w:rPr/>
        <w:t>special</w:t>
      </w:r>
      <w:r>
        <w:rPr>
          <w:spacing w:val="-1"/>
        </w:rPr>
        <w:t> equipment required.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number and </w:t>
      </w:r>
      <w:r>
        <w:rPr/>
        <w:t>type</w:t>
      </w:r>
      <w:r>
        <w:rPr>
          <w:spacing w:val="-1"/>
        </w:rPr>
        <w:t> </w:t>
      </w:r>
      <w:r>
        <w:rPr/>
        <w:t>(litter</w:t>
      </w:r>
      <w:r>
        <w:rPr>
          <w:spacing w:val="-1"/>
        </w:rPr>
        <w:t> or ambulatory) of patients.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07" w:val="left" w:leader="none"/>
        </w:tabs>
        <w:spacing w:line="240" w:lineRule="auto" w:before="0" w:after="0"/>
        <w:ind w:left="1006" w:right="0" w:hanging="166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 security of </w:t>
      </w:r>
      <w:r>
        <w:rPr/>
        <w:t>the</w:t>
      </w:r>
      <w:r>
        <w:rPr>
          <w:spacing w:val="-1"/>
        </w:rPr>
        <w:t> pickup site.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how </w:t>
      </w:r>
      <w:r>
        <w:rPr/>
        <w:t>the</w:t>
      </w:r>
      <w:r>
        <w:rPr>
          <w:spacing w:val="-1"/>
        </w:rPr>
        <w:t> pickup site will be</w:t>
      </w:r>
      <w:r>
        <w:rPr>
          <w:spacing w:val="-2"/>
        </w:rPr>
        <w:t> </w:t>
      </w:r>
      <w:r>
        <w:rPr>
          <w:spacing w:val="-1"/>
        </w:rPr>
        <w:t>marked.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patient nationality and status.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96" w:val="left" w:leader="none"/>
        </w:tabs>
        <w:spacing w:line="240" w:lineRule="auto" w:before="0" w:after="0"/>
        <w:ind w:left="840" w:right="443" w:firstLine="0"/>
        <w:jc w:val="left"/>
      </w:pPr>
      <w:r>
        <w:rPr/>
        <w:t>Obtain</w:t>
      </w:r>
      <w:r>
        <w:rPr>
          <w:spacing w:val="-1"/>
        </w:rPr>
        <w:t> pickup site NBC contamination information normally obtained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senior</w:t>
      </w:r>
      <w:r>
        <w:rPr>
          <w:spacing w:val="44"/>
        </w:rPr>
        <w:t> </w:t>
      </w:r>
      <w:r>
        <w:rPr>
          <w:spacing w:val="-1"/>
        </w:rPr>
        <w:t>person or</w:t>
      </w:r>
      <w:r>
        <w:rPr/>
        <w:t> </w:t>
      </w:r>
      <w:r>
        <w:rPr>
          <w:spacing w:val="-2"/>
        </w:rPr>
        <w:t>medic.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i/>
        </w:rPr>
      </w:r>
      <w:r>
        <w:rPr>
          <w:rFonts w:ascii="Arial"/>
          <w:b/>
          <w:i/>
          <w:spacing w:val="-1"/>
          <w:u w:val="thick" w:color="000000"/>
        </w:rPr>
        <w:t>NOTE</w:t>
      </w:r>
      <w:r>
        <w:rPr>
          <w:rFonts w:ascii="Arial"/>
          <w:b/>
          <w:i/>
        </w:rPr>
      </w:r>
      <w:r>
        <w:rPr>
          <w:rFonts w:ascii="Arial"/>
          <w:b/>
          <w:spacing w:val="-1"/>
        </w:rPr>
        <w:t>:</w:t>
      </w:r>
      <w:r>
        <w:rPr>
          <w:rFonts w:ascii="Arial"/>
          <w:b/>
        </w:rPr>
        <w:t> </w:t>
      </w:r>
      <w:r>
        <w:rPr>
          <w:spacing w:val="-1"/>
        </w:rPr>
        <w:t>NBC line </w:t>
      </w:r>
      <w:r>
        <w:rPr/>
        <w:t>9</w:t>
      </w:r>
      <w:r>
        <w:rPr>
          <w:spacing w:val="-1"/>
        </w:rPr>
        <w:t> information is only included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contamination exists.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22"/>
        <w:jc w:val="left"/>
      </w:pPr>
      <w:r>
        <w:rPr>
          <w:spacing w:val="-1"/>
        </w:rPr>
        <w:t>Record the gathered MEDEVAC information using</w:t>
      </w:r>
      <w:r>
        <w:rPr>
          <w:spacing w:val="-2"/>
        </w:rPr>
        <w:t> </w:t>
      </w:r>
      <w:r>
        <w:rPr>
          <w:spacing w:val="-1"/>
        </w:rPr>
        <w:t>the authorized brevity codes.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i/>
        </w:rPr>
      </w:r>
      <w:r>
        <w:rPr>
          <w:rFonts w:ascii="Arial"/>
          <w:b/>
          <w:i/>
          <w:spacing w:val="-1"/>
          <w:u w:val="thick" w:color="000000"/>
        </w:rPr>
        <w:t>NOTE</w:t>
      </w:r>
      <w:r>
        <w:rPr>
          <w:rFonts w:ascii="Arial"/>
          <w:b/>
          <w:i/>
        </w:rPr>
      </w:r>
      <w:r>
        <w:rPr>
          <w:rFonts w:ascii="Arial"/>
          <w:b/>
          <w:spacing w:val="-1"/>
        </w:rPr>
        <w:t>:</w:t>
      </w:r>
      <w:r>
        <w:rPr>
          <w:rFonts w:ascii="Arial"/>
          <w:b/>
        </w:rPr>
        <w:t> </w:t>
      </w:r>
      <w:r>
        <w:rPr>
          <w:spacing w:val="-1"/>
        </w:rPr>
        <w:t>Unless </w:t>
      </w:r>
      <w:r>
        <w:rPr/>
        <w:t>the</w:t>
      </w:r>
      <w:r>
        <w:rPr>
          <w:spacing w:val="-1"/>
        </w:rPr>
        <w:t> MEDEVAC information is transmitted over </w:t>
      </w:r>
      <w:r>
        <w:rPr/>
        <w:t>secure</w:t>
      </w:r>
      <w:r>
        <w:rPr>
          <w:spacing w:val="-1"/>
        </w:rPr>
        <w:t> communication systems it</w:t>
      </w:r>
      <w:r>
        <w:rPr>
          <w:spacing w:val="81"/>
        </w:rPr>
        <w:t> </w:t>
      </w:r>
      <w:r>
        <w:rPr>
          <w:spacing w:val="-1"/>
        </w:rPr>
        <w:t>must be encrypted except</w:t>
      </w:r>
      <w:r>
        <w:rPr>
          <w:spacing w:val="-2"/>
        </w:rPr>
        <w:t> </w:t>
      </w:r>
      <w:r>
        <w:rPr>
          <w:spacing w:val="-1"/>
        </w:rPr>
        <w:t>as noted in step 3b 1.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840" w:right="252" w:firstLine="0"/>
        <w:jc w:val="left"/>
      </w:pPr>
      <w:r>
        <w:rPr>
          <w:spacing w:val="-1"/>
        </w:rPr>
        <w:t>Location of pickup site (line 1). (See </w:t>
      </w:r>
      <w:r>
        <w:rPr/>
        <w:t>task</w:t>
      </w:r>
      <w:r>
        <w:rPr>
          <w:spacing w:val="-1"/>
        </w:rPr>
        <w:t> 071-329-1006, Navigate </w:t>
      </w:r>
      <w:r>
        <w:rPr/>
        <w:t>From</w:t>
      </w:r>
      <w:r>
        <w:rPr>
          <w:spacing w:val="-1"/>
        </w:rPr>
        <w:t> One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on</w:t>
      </w:r>
      <w:r>
        <w:rPr>
          <w:spacing w:val="32"/>
        </w:rPr>
        <w:t> </w:t>
      </w:r>
      <w:r>
        <w:rPr/>
        <w:t>the</w:t>
      </w:r>
      <w:r>
        <w:rPr>
          <w:spacing w:val="-1"/>
        </w:rPr>
        <w:t> Ground </w:t>
      </w:r>
      <w:r>
        <w:rPr/>
        <w:t>to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While Dismounted.)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840" w:right="252" w:firstLine="0"/>
        <w:jc w:val="left"/>
      </w:pPr>
      <w:r>
        <w:rPr>
          <w:spacing w:val="-1"/>
        </w:rPr>
        <w:t>Radio frequency, </w:t>
      </w:r>
      <w:r>
        <w:rPr/>
        <w:t>call</w:t>
      </w:r>
      <w:r>
        <w:rPr>
          <w:spacing w:val="-1"/>
        </w:rPr>
        <w:t> sign, and </w:t>
      </w:r>
      <w:r>
        <w:rPr/>
        <w:t>suffix</w:t>
      </w:r>
      <w:r>
        <w:rPr>
          <w:spacing w:val="-1"/>
        </w:rPr>
        <w:t> </w:t>
      </w:r>
      <w:r>
        <w:rPr/>
        <w:t>(line</w:t>
      </w:r>
      <w:r>
        <w:rPr>
          <w:spacing w:val="-1"/>
        </w:rPr>
        <w:t> 2). (See</w:t>
      </w:r>
      <w:r>
        <w:rPr>
          <w:spacing w:val="-2"/>
        </w:rPr>
        <w:t> </w:t>
      </w:r>
      <w:r>
        <w:rPr/>
        <w:t>task</w:t>
      </w:r>
      <w:r>
        <w:rPr>
          <w:spacing w:val="-1"/>
        </w:rPr>
        <w:t> </w:t>
      </w:r>
      <w:r>
        <w:rPr>
          <w:spacing w:val="-2"/>
        </w:rPr>
        <w:t>113-305-1001,</w:t>
      </w:r>
      <w:r>
        <w:rPr>
          <w:spacing w:val="-1"/>
        </w:rPr>
        <w:t> </w:t>
      </w:r>
      <w:r>
        <w:rPr>
          <w:spacing w:val="-2"/>
        </w:rPr>
        <w:t>Communicate</w:t>
      </w:r>
      <w:r>
        <w:rPr>
          <w:spacing w:val="60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1"/>
        </w:rPr>
        <w:t> </w:t>
      </w:r>
      <w:r>
        <w:rPr/>
        <w:t>Tactical</w:t>
      </w:r>
      <w:r>
        <w:rPr>
          <w:spacing w:val="-1"/>
        </w:rPr>
        <w:t> </w:t>
      </w:r>
      <w:r>
        <w:rPr>
          <w:spacing w:val="-2"/>
        </w:rPr>
        <w:t>Radio.)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52" w:val="left" w:leader="none"/>
        </w:tabs>
        <w:spacing w:line="240" w:lineRule="auto" w:before="0" w:after="0"/>
        <w:ind w:left="1051" w:right="0" w:hanging="211"/>
        <w:jc w:val="left"/>
      </w:pPr>
      <w:r>
        <w:rPr>
          <w:spacing w:val="-1"/>
        </w:rPr>
        <w:t>Number of</w:t>
      </w:r>
      <w:r>
        <w:rPr>
          <w:spacing w:val="-2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by precedence (line 3).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55" w:footer="768" w:top="1020" w:bottom="960" w:left="1680" w:right="1720"/>
          <w:pgNumType w:start="1"/>
        </w:sect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74" w:after="0"/>
        <w:ind w:left="1062" w:right="0" w:hanging="222"/>
        <w:jc w:val="left"/>
      </w:pPr>
      <w:r>
        <w:rPr/>
        <w:t>Special</w:t>
      </w:r>
      <w:r>
        <w:rPr>
          <w:spacing w:val="-1"/>
        </w:rPr>
        <w:t> equipment required (line 4).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>
          <w:spacing w:val="-1"/>
        </w:rPr>
        <w:t>Number</w:t>
      </w:r>
      <w:r>
        <w:rPr/>
        <w:t> </w:t>
      </w:r>
      <w:r>
        <w:rPr>
          <w:spacing w:val="-1"/>
        </w:rPr>
        <w:t>of patients by </w:t>
      </w:r>
      <w:r>
        <w:rPr/>
        <w:t>type</w:t>
      </w:r>
      <w:r>
        <w:rPr>
          <w:spacing w:val="-1"/>
        </w:rPr>
        <w:t> (line 5).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07" w:val="left" w:leader="none"/>
        </w:tabs>
        <w:spacing w:line="240" w:lineRule="auto" w:before="0" w:after="0"/>
        <w:ind w:left="1006" w:right="0" w:hanging="166"/>
        <w:jc w:val="left"/>
      </w:pPr>
      <w:r>
        <w:rPr>
          <w:spacing w:val="-1"/>
        </w:rPr>
        <w:t>Security of</w:t>
      </w:r>
      <w:r>
        <w:rPr/>
        <w:t> </w:t>
      </w:r>
      <w:r>
        <w:rPr>
          <w:spacing w:val="-1"/>
        </w:rPr>
        <w:t>pickup</w:t>
      </w:r>
      <w:r>
        <w:rPr>
          <w:spacing w:val="-2"/>
        </w:rPr>
        <w:t> </w:t>
      </w:r>
      <w:r>
        <w:rPr>
          <w:spacing w:val="-1"/>
        </w:rPr>
        <w:t>site (line 6).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>
          <w:spacing w:val="-1"/>
        </w:rPr>
        <w:t>Method of marking pickup site (line 7).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>
          <w:spacing w:val="-1"/>
        </w:rPr>
        <w:t>Patient nationality</w:t>
      </w:r>
      <w:r>
        <w:rPr/>
        <w:t> </w:t>
      </w:r>
      <w:r>
        <w:rPr>
          <w:spacing w:val="-1"/>
        </w:rPr>
        <w:t>and status (line 8)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96" w:val="left" w:leader="none"/>
        </w:tabs>
        <w:spacing w:line="240" w:lineRule="auto" w:before="0" w:after="0"/>
        <w:ind w:left="995" w:right="0" w:hanging="155"/>
        <w:jc w:val="left"/>
      </w:pPr>
      <w:r>
        <w:rPr>
          <w:spacing w:val="-1"/>
        </w:rPr>
        <w:t>NBC contamination (line</w:t>
      </w:r>
      <w:r>
        <w:rPr>
          <w:spacing w:val="-2"/>
        </w:rPr>
        <w:t> </w:t>
      </w:r>
      <w:r>
        <w:rPr>
          <w:spacing w:val="-1"/>
        </w:rPr>
        <w:t>9).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22"/>
        <w:jc w:val="left"/>
      </w:pPr>
      <w:r>
        <w:rPr>
          <w:spacing w:val="-1"/>
        </w:rPr>
        <w:t>Transmit the MEDEVAC</w:t>
      </w:r>
      <w:r>
        <w:rPr>
          <w:spacing w:val="-2"/>
        </w:rPr>
        <w:t> </w:t>
      </w:r>
      <w:r>
        <w:rPr>
          <w:spacing w:val="-1"/>
        </w:rPr>
        <w:t>request.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>
          <w:spacing w:val="-1"/>
        </w:rPr>
        <w:t>Contact </w:t>
      </w:r>
      <w:r>
        <w:rPr/>
        <w:t>the</w:t>
      </w:r>
      <w:r>
        <w:rPr>
          <w:spacing w:val="-1"/>
        </w:rPr>
        <w:t> unit </w:t>
      </w:r>
      <w:r>
        <w:rPr/>
        <w:t>that</w:t>
      </w:r>
      <w:r>
        <w:rPr>
          <w:spacing w:val="-1"/>
        </w:rPr>
        <w:t> controls </w:t>
      </w:r>
      <w:r>
        <w:rPr/>
        <w:t>the</w:t>
      </w:r>
      <w:r>
        <w:rPr>
          <w:spacing w:val="-1"/>
        </w:rPr>
        <w:t> evacuation assets.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60" w:val="left" w:leader="none"/>
        </w:tabs>
        <w:spacing w:line="240" w:lineRule="auto" w:before="0" w:after="0"/>
        <w:ind w:left="1560" w:right="0" w:firstLine="0"/>
        <w:jc w:val="left"/>
      </w:pPr>
      <w:r>
        <w:rPr>
          <w:spacing w:val="-1"/>
        </w:rPr>
        <w:t>Make proper contact with </w:t>
      </w:r>
      <w:r>
        <w:rPr/>
        <w:t>the</w:t>
      </w:r>
      <w:r>
        <w:rPr>
          <w:spacing w:val="-1"/>
        </w:rPr>
        <w:t> intended receiver.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59" w:val="left" w:leader="none"/>
        </w:tabs>
        <w:spacing w:line="240" w:lineRule="auto" w:before="0" w:after="0"/>
        <w:ind w:left="1859" w:right="0" w:hanging="299"/>
        <w:jc w:val="left"/>
      </w:pPr>
      <w:r>
        <w:rPr>
          <w:spacing w:val="-1"/>
        </w:rPr>
        <w:t>Use effective </w:t>
      </w:r>
      <w:r>
        <w:rPr/>
        <w:t>call</w:t>
      </w:r>
      <w:r>
        <w:rPr>
          <w:spacing w:val="-1"/>
        </w:rPr>
        <w:t> sign and frequency assignments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SOI.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60" w:val="left" w:leader="none"/>
        </w:tabs>
        <w:spacing w:line="240" w:lineRule="auto" w:before="0" w:after="0"/>
        <w:ind w:left="1560" w:right="443" w:firstLine="0"/>
        <w:jc w:val="left"/>
      </w:pPr>
      <w:r>
        <w:rPr>
          <w:spacing w:val="-1"/>
        </w:rPr>
        <w:t>Give the following in the clear "I HAVE </w:t>
      </w:r>
      <w:r>
        <w:rPr/>
        <w:t>A</w:t>
      </w:r>
      <w:r>
        <w:rPr>
          <w:spacing w:val="-1"/>
        </w:rPr>
        <w:t> MEDEVAC REQUEST;"</w:t>
      </w:r>
      <w:r>
        <w:rPr/>
        <w:t> </w:t>
      </w:r>
      <w:r>
        <w:rPr>
          <w:spacing w:val="-1"/>
        </w:rPr>
        <w:t>wait 1-3</w:t>
      </w:r>
      <w:r>
        <w:rPr>
          <w:spacing w:val="26"/>
        </w:rPr>
        <w:t> </w:t>
      </w:r>
      <w:r>
        <w:rPr>
          <w:spacing w:val="-1"/>
        </w:rPr>
        <w:t>seconds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response. </w:t>
      </w:r>
      <w:r>
        <w:rPr/>
        <w:t>If</w:t>
      </w:r>
      <w:r>
        <w:rPr>
          <w:spacing w:val="-1"/>
        </w:rPr>
        <w:t> no response, </w:t>
      </w:r>
      <w:r>
        <w:rPr/>
        <w:t>repeat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statement.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22"/>
        <w:jc w:val="left"/>
      </w:pPr>
      <w:r>
        <w:rPr/>
        <w:t>Transmit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MEDEVAC</w:t>
      </w:r>
      <w:r>
        <w:rPr>
          <w:spacing w:val="-2"/>
        </w:rPr>
        <w:t> </w:t>
      </w:r>
      <w:r>
        <w:rPr>
          <w:spacing w:val="-1"/>
        </w:rPr>
        <w:t>information in the proper sequence.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61" w:val="left" w:leader="none"/>
        </w:tabs>
        <w:spacing w:line="240" w:lineRule="auto" w:before="0" w:after="0"/>
        <w:ind w:left="1560" w:right="176" w:firstLine="0"/>
        <w:jc w:val="left"/>
      </w:pPr>
      <w:r>
        <w:rPr/>
        <w:t>State</w:t>
      </w:r>
      <w:r>
        <w:rPr>
          <w:spacing w:val="-1"/>
        </w:rPr>
        <w:t> all line item numbers in</w:t>
      </w:r>
      <w:r>
        <w:rPr>
          <w:spacing w:val="-2"/>
        </w:rPr>
        <w:t> </w:t>
      </w:r>
      <w:r>
        <w:rPr>
          <w:spacing w:val="-1"/>
        </w:rPr>
        <w:t>clear text. </w:t>
      </w:r>
      <w:r>
        <w:rPr/>
        <w:t>The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sign and</w:t>
      </w:r>
      <w:r>
        <w:rPr>
          <w:spacing w:val="-2"/>
        </w:rPr>
        <w:t> </w:t>
      </w:r>
      <w:r>
        <w:rPr/>
        <w:t>suffix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needed) in</w:t>
      </w:r>
      <w:r>
        <w:rPr>
          <w:spacing w:val="28"/>
        </w:rPr>
        <w:t> </w:t>
      </w:r>
      <w:r>
        <w:rPr>
          <w:spacing w:val="-1"/>
        </w:rPr>
        <w:t>line </w:t>
      </w:r>
      <w:r>
        <w:rPr/>
        <w:t>2</w:t>
      </w:r>
      <w:r>
        <w:rPr>
          <w:spacing w:val="-1"/>
        </w:rPr>
        <w:t> may be</w:t>
      </w:r>
      <w:r>
        <w:rPr>
          <w:spacing w:val="-2"/>
        </w:rPr>
        <w:t> </w:t>
      </w:r>
      <w:r>
        <w:rPr/>
        <w:t>transmitted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clear.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i/>
        </w:rPr>
      </w:r>
      <w:r>
        <w:rPr>
          <w:rFonts w:ascii="Arial"/>
          <w:b/>
          <w:i/>
          <w:spacing w:val="-1"/>
          <w:u w:val="thick" w:color="000000"/>
        </w:rPr>
        <w:t>NOTE</w:t>
      </w:r>
      <w:r>
        <w:rPr>
          <w:rFonts w:ascii="Arial"/>
          <w:b/>
          <w:i/>
        </w:rPr>
      </w:r>
      <w:r>
        <w:rPr>
          <w:spacing w:val="-1"/>
        </w:rPr>
        <w:t>: Line numbers </w:t>
      </w:r>
      <w:r>
        <w:rPr/>
        <w:t>1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must always</w:t>
      </w:r>
      <w:r>
        <w:rPr/>
        <w:t> </w:t>
      </w:r>
      <w:r>
        <w:rPr>
          <w:spacing w:val="-1"/>
        </w:rPr>
        <w:t>be transmitted </w:t>
      </w:r>
      <w:r>
        <w:rPr>
          <w:spacing w:val="-2"/>
        </w:rPr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initial contact with the</w:t>
      </w:r>
      <w:r>
        <w:rPr>
          <w:spacing w:val="57"/>
        </w:rPr>
        <w:t> </w:t>
      </w:r>
      <w:r>
        <w:rPr>
          <w:spacing w:val="-1"/>
        </w:rPr>
        <w:t>evacuation unit. Lines </w:t>
      </w:r>
      <w:r>
        <w:rPr/>
        <w:t>6</w:t>
      </w:r>
      <w:r>
        <w:rPr>
          <w:spacing w:val="-1"/>
        </w:rPr>
        <w:t> through </w:t>
      </w:r>
      <w:r>
        <w:rPr/>
        <w:t>9</w:t>
      </w:r>
      <w:r>
        <w:rPr>
          <w:spacing w:val="-1"/>
        </w:rPr>
        <w:t> may be transmitted while </w:t>
      </w:r>
      <w:r>
        <w:rPr/>
        <w:t>the</w:t>
      </w:r>
      <w:r>
        <w:rPr>
          <w:spacing w:val="-1"/>
        </w:rPr>
        <w:t> aircraft or vehicle is en </w:t>
      </w:r>
      <w:r>
        <w:rPr>
          <w:spacing w:val="-2"/>
        </w:rPr>
        <w:t>route.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60" w:val="left" w:leader="none"/>
        </w:tabs>
        <w:spacing w:line="240" w:lineRule="auto" w:before="0" w:after="0"/>
        <w:ind w:left="1560" w:right="339" w:firstLine="0"/>
        <w:jc w:val="left"/>
      </w:pPr>
      <w:r>
        <w:rPr>
          <w:spacing w:val="-1"/>
        </w:rPr>
        <w:t>Follow the procedure provided 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Explanation column of </w:t>
      </w:r>
      <w:r>
        <w:rPr/>
        <w:t>the</w:t>
      </w:r>
      <w:r>
        <w:rPr>
          <w:spacing w:val="-1"/>
        </w:rPr>
        <w:t> MEDEVAC</w:t>
      </w:r>
      <w:r>
        <w:rPr>
          <w:spacing w:val="28"/>
        </w:rPr>
        <w:t> </w:t>
      </w:r>
      <w:r>
        <w:rPr>
          <w:spacing w:val="-1"/>
        </w:rPr>
        <w:t>request format </w:t>
      </w:r>
      <w:r>
        <w:rPr/>
        <w:t>to</w:t>
      </w:r>
      <w:r>
        <w:rPr>
          <w:spacing w:val="-1"/>
        </w:rPr>
        <w:t> </w:t>
      </w:r>
      <w:r>
        <w:rPr/>
        <w:t>transmit</w:t>
      </w:r>
      <w:r>
        <w:rPr>
          <w:spacing w:val="-1"/>
        </w:rPr>
        <w:t> other </w:t>
      </w:r>
      <w:r>
        <w:rPr>
          <w:spacing w:val="-2"/>
        </w:rPr>
        <w:t>required</w:t>
      </w:r>
      <w:r>
        <w:rPr>
          <w:spacing w:val="-1"/>
        </w:rPr>
        <w:t> information.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61" w:val="left" w:leader="none"/>
        </w:tabs>
        <w:spacing w:line="240" w:lineRule="auto" w:before="0" w:after="0"/>
        <w:ind w:left="1560" w:right="909" w:firstLine="0"/>
        <w:jc w:val="left"/>
      </w:pPr>
      <w:r>
        <w:rPr>
          <w:spacing w:val="-1"/>
        </w:rPr>
        <w:t>Pronounce letters</w:t>
      </w:r>
      <w:r>
        <w:rPr/>
        <w:t> </w:t>
      </w:r>
      <w:r>
        <w:rPr>
          <w:spacing w:val="-1"/>
        </w:rPr>
        <w:t>and numbers in accordance with appropriate</w:t>
      </w:r>
      <w:r>
        <w:rPr>
          <w:spacing w:val="-2"/>
        </w:rPr>
        <w:t> </w:t>
      </w:r>
      <w:r>
        <w:rPr/>
        <w:t>radio</w:t>
      </w:r>
      <w:r>
        <w:rPr>
          <w:spacing w:val="57"/>
        </w:rPr>
        <w:t> </w:t>
      </w:r>
      <w:r>
        <w:rPr>
          <w:spacing w:val="-1"/>
        </w:rPr>
        <w:t>telephone procedure.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61" w:val="left" w:leader="none"/>
        </w:tabs>
        <w:spacing w:line="240" w:lineRule="auto" w:before="0" w:after="0"/>
        <w:ind w:left="1860" w:right="0" w:hanging="300"/>
        <w:jc w:val="left"/>
      </w:pPr>
      <w:r>
        <w:rPr>
          <w:spacing w:val="-1"/>
        </w:rPr>
        <w:t>Take </w:t>
      </w:r>
      <w:r>
        <w:rPr/>
        <w:t>no</w:t>
      </w:r>
      <w:r>
        <w:rPr>
          <w:spacing w:val="-1"/>
        </w:rPr>
        <w:t> longer </w:t>
      </w:r>
      <w:r>
        <w:rPr/>
        <w:t>than</w:t>
      </w:r>
      <w:r>
        <w:rPr>
          <w:spacing w:val="-1"/>
        </w:rPr>
        <w:t> 25 seconds </w:t>
      </w:r>
      <w:r>
        <w:rPr/>
        <w:t>to</w:t>
      </w:r>
      <w:r>
        <w:rPr>
          <w:spacing w:val="-2"/>
        </w:rPr>
        <w:t> </w:t>
      </w:r>
      <w:r>
        <w:rPr/>
        <w:t>transmit.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61" w:val="left" w:leader="none"/>
        </w:tabs>
        <w:spacing w:line="240" w:lineRule="auto" w:before="0" w:after="0"/>
        <w:ind w:left="1860" w:right="0" w:hanging="300"/>
        <w:jc w:val="left"/>
      </w:pPr>
      <w:r>
        <w:rPr/>
        <w:t>End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transmission by stating </w:t>
      </w:r>
      <w:r>
        <w:rPr/>
        <w:t>"over."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861" w:val="left" w:leader="none"/>
        </w:tabs>
        <w:spacing w:line="240" w:lineRule="auto" w:before="0" w:after="0"/>
        <w:ind w:left="1560" w:right="497" w:firstLine="0"/>
        <w:jc w:val="left"/>
      </w:pPr>
      <w:r>
        <w:rPr>
          <w:spacing w:val="-1"/>
        </w:rPr>
        <w:t>Keep </w:t>
      </w:r>
      <w:r>
        <w:rPr/>
        <w:t>the</w:t>
      </w:r>
      <w:r>
        <w:rPr>
          <w:spacing w:val="-1"/>
        </w:rPr>
        <w:t> </w:t>
      </w:r>
      <w:r>
        <w:rPr/>
        <w:t>radio</w:t>
      </w:r>
      <w:r>
        <w:rPr>
          <w:spacing w:val="-1"/>
        </w:rPr>
        <w:t> on and listen </w:t>
      </w:r>
      <w:r>
        <w:rPr/>
        <w:t>for</w:t>
      </w:r>
      <w:r>
        <w:rPr>
          <w:spacing w:val="-1"/>
        </w:rPr>
        <w:t> additional </w:t>
      </w:r>
      <w:r>
        <w:rPr>
          <w:spacing w:val="-2"/>
        </w:rPr>
        <w:t>instructions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contact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evacuation unit.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5" w:footer="768" w:top="1020" w:bottom="960" w:left="1680" w:right="17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7686"/>
      </w:tblGrid>
      <w:tr>
        <w:trPr>
          <w:trHeight w:val="263" w:hRule="exact"/>
        </w:trPr>
        <w:tc>
          <w:tcPr>
            <w:tcW w:w="8611" w:type="dxa"/>
            <w:gridSpan w:val="2"/>
            <w:tcBorders>
              <w:top w:val="single" w:sz="9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1" w:lineRule="exact"/>
              <w:ind w:left="1783" w:right="0"/>
              <w:jc w:val="left"/>
              <w:rPr>
                <w:rFonts w:ascii="Verdana" w:hAnsi="Verdana" w:cs="Verdana" w:eastAsia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9</w:t>
            </w:r>
            <w:r>
              <w:rPr>
                <w:rFonts w:ascii="Verdana"/>
                <w:spacing w:val="53"/>
                <w:sz w:val="21"/>
              </w:rPr>
              <w:t> </w:t>
            </w:r>
            <w:r>
              <w:rPr>
                <w:rFonts w:ascii="Verdana"/>
                <w:spacing w:val="17"/>
                <w:sz w:val="21"/>
              </w:rPr>
              <w:t>LINE</w:t>
            </w:r>
            <w:r>
              <w:rPr>
                <w:rFonts w:ascii="Verdana"/>
                <w:spacing w:val="55"/>
                <w:sz w:val="21"/>
              </w:rPr>
              <w:t> </w:t>
            </w:r>
            <w:r>
              <w:rPr>
                <w:rFonts w:ascii="Verdana"/>
                <w:sz w:val="21"/>
              </w:rPr>
              <w:t>M</w:t>
            </w:r>
            <w:r>
              <w:rPr>
                <w:rFonts w:ascii="Verdana"/>
                <w:spacing w:val="-34"/>
                <w:sz w:val="21"/>
              </w:rPr>
              <w:t> </w:t>
            </w:r>
            <w:r>
              <w:rPr>
                <w:rFonts w:ascii="Verdana"/>
                <w:sz w:val="21"/>
              </w:rPr>
              <w:t>E</w:t>
            </w:r>
            <w:r>
              <w:rPr>
                <w:rFonts w:ascii="Verdana"/>
                <w:spacing w:val="-44"/>
                <w:sz w:val="21"/>
              </w:rPr>
              <w:t> </w:t>
            </w:r>
            <w:r>
              <w:rPr>
                <w:rFonts w:ascii="Verdana"/>
                <w:spacing w:val="15"/>
                <w:sz w:val="21"/>
              </w:rPr>
              <w:t>DE</w:t>
            </w:r>
            <w:r>
              <w:rPr>
                <w:rFonts w:ascii="Verdana"/>
                <w:spacing w:val="-44"/>
                <w:sz w:val="21"/>
              </w:rPr>
              <w:t> </w:t>
            </w:r>
            <w:r>
              <w:rPr>
                <w:rFonts w:ascii="Verdana"/>
                <w:sz w:val="21"/>
              </w:rPr>
              <w:t>V</w:t>
            </w:r>
            <w:r>
              <w:rPr>
                <w:rFonts w:ascii="Verdana"/>
                <w:spacing w:val="-43"/>
                <w:sz w:val="21"/>
              </w:rPr>
              <w:t> </w:t>
            </w:r>
            <w:r>
              <w:rPr>
                <w:rFonts w:ascii="Verdana"/>
                <w:sz w:val="21"/>
              </w:rPr>
              <w:t>A</w:t>
            </w:r>
            <w:r>
              <w:rPr>
                <w:rFonts w:ascii="Verdana"/>
                <w:spacing w:val="-42"/>
                <w:sz w:val="21"/>
              </w:rPr>
              <w:t> </w:t>
            </w:r>
            <w:r>
              <w:rPr>
                <w:rFonts w:ascii="Verdana"/>
                <w:sz w:val="21"/>
              </w:rPr>
              <w:t>C</w:t>
            </w:r>
            <w:r>
              <w:rPr>
                <w:rFonts w:ascii="Verdana"/>
                <w:spacing w:val="60"/>
                <w:sz w:val="21"/>
              </w:rPr>
              <w:t> </w:t>
            </w:r>
            <w:r>
              <w:rPr>
                <w:rFonts w:ascii="Verdana"/>
                <w:sz w:val="21"/>
              </w:rPr>
              <w:t>R</w:t>
            </w:r>
            <w:r>
              <w:rPr>
                <w:rFonts w:ascii="Verdana"/>
                <w:spacing w:val="-42"/>
                <w:sz w:val="21"/>
              </w:rPr>
              <w:t> </w:t>
            </w:r>
            <w:r>
              <w:rPr>
                <w:rFonts w:ascii="Verdana"/>
                <w:sz w:val="21"/>
              </w:rPr>
              <w:t>E</w:t>
            </w:r>
            <w:r>
              <w:rPr>
                <w:rFonts w:ascii="Verdana"/>
                <w:spacing w:val="-45"/>
                <w:sz w:val="21"/>
              </w:rPr>
              <w:t> </w:t>
            </w:r>
            <w:r>
              <w:rPr>
                <w:rFonts w:ascii="Verdana"/>
                <w:spacing w:val="15"/>
                <w:sz w:val="21"/>
              </w:rPr>
              <w:t>QU</w:t>
            </w:r>
            <w:r>
              <w:rPr>
                <w:rFonts w:ascii="Verdana"/>
                <w:spacing w:val="-39"/>
                <w:sz w:val="21"/>
              </w:rPr>
              <w:t> </w:t>
            </w:r>
            <w:r>
              <w:rPr>
                <w:rFonts w:ascii="Verdana"/>
                <w:sz w:val="21"/>
              </w:rPr>
              <w:t>E</w:t>
            </w:r>
            <w:r>
              <w:rPr>
                <w:rFonts w:ascii="Verdana"/>
                <w:spacing w:val="-44"/>
                <w:sz w:val="21"/>
              </w:rPr>
              <w:t> </w:t>
            </w:r>
            <w:r>
              <w:rPr>
                <w:rFonts w:ascii="Verdana"/>
                <w:sz w:val="21"/>
              </w:rPr>
              <w:t>S</w:t>
            </w:r>
            <w:r>
              <w:rPr>
                <w:rFonts w:ascii="Verdana"/>
                <w:spacing w:val="-41"/>
                <w:sz w:val="21"/>
              </w:rPr>
              <w:t> </w:t>
            </w:r>
            <w:r>
              <w:rPr>
                <w:rFonts w:ascii="Verdana"/>
                <w:sz w:val="21"/>
              </w:rPr>
              <w:t>T</w:t>
            </w:r>
            <w:r>
              <w:rPr>
                <w:rFonts w:ascii="Verdana"/>
                <w:spacing w:val="54"/>
                <w:sz w:val="21"/>
              </w:rPr>
              <w:t> </w:t>
            </w:r>
            <w:r>
              <w:rPr>
                <w:rFonts w:ascii="Verdana"/>
                <w:sz w:val="21"/>
              </w:rPr>
              <w:t>W</w:t>
            </w:r>
            <w:r>
              <w:rPr>
                <w:rFonts w:ascii="Verdana"/>
                <w:spacing w:val="-27"/>
                <w:sz w:val="21"/>
              </w:rPr>
              <w:t> </w:t>
            </w:r>
            <w:r>
              <w:rPr>
                <w:rFonts w:ascii="Verdana"/>
                <w:sz w:val="21"/>
              </w:rPr>
              <w:t>o</w:t>
            </w:r>
            <w:r>
              <w:rPr>
                <w:rFonts w:ascii="Verdana"/>
                <w:spacing w:val="-45"/>
                <w:sz w:val="21"/>
              </w:rPr>
              <w:t> </w:t>
            </w:r>
            <w:r>
              <w:rPr>
                <w:rFonts w:ascii="Verdana"/>
                <w:spacing w:val="15"/>
                <w:sz w:val="21"/>
              </w:rPr>
              <w:t>rksh</w:t>
            </w:r>
            <w:r>
              <w:rPr>
                <w:rFonts w:ascii="Verdana"/>
                <w:spacing w:val="-45"/>
                <w:sz w:val="21"/>
              </w:rPr>
              <w:t> </w:t>
            </w:r>
            <w:r>
              <w:rPr>
                <w:rFonts w:ascii="Verdana"/>
                <w:sz w:val="21"/>
              </w:rPr>
              <w:t>e</w:t>
            </w:r>
            <w:r>
              <w:rPr>
                <w:rFonts w:ascii="Verdana"/>
                <w:spacing w:val="-45"/>
                <w:sz w:val="21"/>
              </w:rPr>
              <w:t> </w:t>
            </w:r>
            <w:r>
              <w:rPr>
                <w:rFonts w:ascii="Verdana"/>
                <w:sz w:val="21"/>
              </w:rPr>
              <w:t>e</w:t>
            </w:r>
            <w:r>
              <w:rPr>
                <w:rFonts w:ascii="Verdana"/>
                <w:spacing w:val="-46"/>
                <w:sz w:val="21"/>
              </w:rPr>
              <w:t> </w:t>
            </w:r>
            <w:r>
              <w:rPr>
                <w:rFonts w:ascii="Verdana"/>
                <w:sz w:val="21"/>
              </w:rPr>
              <w:t>t</w:t>
            </w:r>
            <w:r>
              <w:rPr>
                <w:rFonts w:ascii="Verdana"/>
                <w:sz w:val="21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18"/>
                <w:sz w:val="15"/>
              </w:rPr>
              <w:t>L</w:t>
            </w:r>
            <w:r>
              <w:rPr>
                <w:rFonts w:ascii="Arial"/>
                <w:b/>
                <w:spacing w:val="7"/>
                <w:sz w:val="15"/>
              </w:rPr>
              <w:t>I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b/>
                <w:spacing w:val="-1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11"/>
                <w:sz w:val="15"/>
              </w:rPr>
              <w:t>EXP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10"/>
                <w:sz w:val="15"/>
              </w:rPr>
              <w:t>LAN</w:t>
            </w:r>
            <w:r>
              <w:rPr>
                <w:rFonts w:ascii="Arial"/>
                <w:b/>
                <w:spacing w:val="-13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AT</w:t>
            </w:r>
            <w:r>
              <w:rPr>
                <w:rFonts w:ascii="Arial"/>
                <w:b/>
                <w:spacing w:val="-16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IO</w:t>
            </w:r>
            <w:r>
              <w:rPr>
                <w:rFonts w:ascii="Arial"/>
                <w:b/>
                <w:spacing w:val="-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L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AT</w:t>
            </w:r>
            <w:r>
              <w:rPr>
                <w:rFonts w:ascii="Arial"/>
                <w:b/>
                <w:spacing w:val="-17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IO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C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AL</w:t>
            </w:r>
            <w:r>
              <w:rPr>
                <w:rFonts w:ascii="Arial"/>
                <w:b/>
                <w:spacing w:val="-2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</w:t>
            </w:r>
            <w:r>
              <w:rPr>
                <w:rFonts w:ascii="Arial"/>
                <w:b/>
                <w:spacing w:val="3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IG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b/>
                <w:spacing w:val="3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/</w:t>
            </w:r>
            <w:r>
              <w:rPr>
                <w:rFonts w:ascii="Arial"/>
                <w:b/>
                <w:spacing w:val="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Q</w:t>
            </w:r>
            <w:r>
              <w:rPr>
                <w:rFonts w:ascii="Arial"/>
                <w:b/>
                <w:spacing w:val="-1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U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#</w:t>
            </w:r>
            <w:r>
              <w:rPr>
                <w:rFonts w:ascii="Arial"/>
                <w:b/>
                <w:spacing w:val="2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X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3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rFonts w:ascii="Arial"/>
                <w:b/>
                <w:spacing w:val="8"/>
                <w:sz w:val="15"/>
              </w:rPr>
              <w:t>PR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pacing w:val="8"/>
                <w:sz w:val="15"/>
              </w:rPr>
              <w:t>EC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8"/>
                <w:sz w:val="15"/>
              </w:rPr>
              <w:t>ED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32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3"/>
                <w:sz w:val="15"/>
              </w:rPr>
              <w:t> </w:t>
            </w:r>
            <w:r>
              <w:rPr>
                <w:rFonts w:ascii="Arial"/>
                <w:sz w:val="15"/>
              </w:rPr>
              <w:t>U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35"/>
                <w:sz w:val="15"/>
              </w:rPr>
              <w:t> </w:t>
            </w:r>
            <w:r>
              <w:rPr>
                <w:rFonts w:ascii="Arial"/>
                <w:spacing w:val="4"/>
                <w:sz w:val="15"/>
              </w:rPr>
              <w:t>(w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/in</w:t>
            </w:r>
            <w:r>
              <w:rPr>
                <w:rFonts w:ascii="Arial"/>
                <w:spacing w:val="29"/>
                <w:sz w:val="15"/>
              </w:rPr>
              <w:t> </w:t>
            </w: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pacing w:val="29"/>
                <w:sz w:val="15"/>
              </w:rPr>
              <w:t> </w:t>
            </w:r>
            <w:r>
              <w:rPr>
                <w:rFonts w:ascii="Arial"/>
                <w:spacing w:val="10"/>
                <w:sz w:val="15"/>
              </w:rPr>
              <w:t>hrs)</w:t>
            </w:r>
            <w:r>
              <w:rPr>
                <w:rFonts w:ascii="Arial"/>
                <w:spacing w:val="-25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3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3"/>
                <w:sz w:val="15"/>
              </w:rPr>
              <w:t> </w:t>
            </w:r>
            <w:r>
              <w:rPr>
                <w:rFonts w:ascii="Arial"/>
                <w:sz w:val="15"/>
              </w:rPr>
              <w:t>U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z w:val="15"/>
              </w:rPr>
              <w:t>U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37"/>
                <w:sz w:val="15"/>
              </w:rPr>
              <w:t> </w:t>
            </w:r>
            <w:r>
              <w:rPr>
                <w:rFonts w:ascii="Arial"/>
                <w:spacing w:val="4"/>
                <w:sz w:val="15"/>
              </w:rPr>
              <w:t>(w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/in</w:t>
            </w:r>
            <w:r>
              <w:rPr>
                <w:rFonts w:ascii="Arial"/>
                <w:spacing w:val="29"/>
                <w:sz w:val="15"/>
              </w:rPr>
              <w:t> </w:t>
            </w: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pacing w:val="29"/>
                <w:sz w:val="15"/>
              </w:rPr>
              <w:t> </w:t>
            </w:r>
            <w:r>
              <w:rPr>
                <w:rFonts w:ascii="Arial"/>
                <w:spacing w:val="10"/>
                <w:sz w:val="15"/>
              </w:rPr>
              <w:t>hrs)</w:t>
            </w:r>
            <w:r>
              <w:rPr>
                <w:rFonts w:ascii="Arial"/>
                <w:spacing w:val="-25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3"/>
                <w:sz w:val="15"/>
              </w:rPr>
              <w:t> </w:t>
            </w:r>
            <w:r>
              <w:rPr>
                <w:rFonts w:ascii="Arial"/>
                <w:sz w:val="15"/>
              </w:rPr>
              <w:t>P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IT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31"/>
                <w:sz w:val="15"/>
              </w:rPr>
              <w:t> </w:t>
            </w:r>
            <w:r>
              <w:rPr>
                <w:rFonts w:ascii="Arial"/>
                <w:spacing w:val="4"/>
                <w:sz w:val="15"/>
              </w:rPr>
              <w:t>(w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/in</w:t>
            </w:r>
            <w:r>
              <w:rPr>
                <w:rFonts w:ascii="Arial"/>
                <w:spacing w:val="30"/>
                <w:sz w:val="15"/>
              </w:rPr>
              <w:t> </w:t>
            </w:r>
            <w:r>
              <w:rPr>
                <w:rFonts w:ascii="Arial"/>
                <w:sz w:val="15"/>
              </w:rPr>
              <w:t>4</w:t>
            </w:r>
            <w:r>
              <w:rPr>
                <w:rFonts w:ascii="Arial"/>
                <w:spacing w:val="30"/>
                <w:sz w:val="15"/>
              </w:rPr>
              <w:t> </w:t>
            </w:r>
            <w:r>
              <w:rPr>
                <w:rFonts w:ascii="Arial"/>
                <w:spacing w:val="10"/>
                <w:sz w:val="15"/>
              </w:rPr>
              <w:t>hrs)</w:t>
            </w:r>
            <w:r>
              <w:rPr>
                <w:rFonts w:ascii="Arial"/>
                <w:spacing w:val="-25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</w:t>
            </w:r>
            <w:r>
              <w:rPr>
                <w:rFonts w:ascii="Arial"/>
                <w:spacing w:val="37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5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RO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UTIN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33"/>
                <w:sz w:val="15"/>
              </w:rPr>
              <w:t> </w:t>
            </w:r>
            <w:r>
              <w:rPr>
                <w:rFonts w:ascii="Arial"/>
                <w:spacing w:val="4"/>
                <w:sz w:val="15"/>
              </w:rPr>
              <w:t>(w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/in</w:t>
            </w:r>
            <w:r>
              <w:rPr>
                <w:rFonts w:ascii="Arial"/>
                <w:spacing w:val="31"/>
                <w:sz w:val="15"/>
              </w:rPr>
              <w:t> </w:t>
            </w:r>
            <w:r>
              <w:rPr>
                <w:rFonts w:ascii="Arial"/>
                <w:spacing w:val="6"/>
                <w:sz w:val="15"/>
              </w:rPr>
              <w:t>24</w:t>
            </w:r>
            <w:r>
              <w:rPr>
                <w:rFonts w:ascii="Arial"/>
                <w:spacing w:val="31"/>
                <w:sz w:val="15"/>
              </w:rPr>
              <w:t> </w:t>
            </w:r>
            <w:r>
              <w:rPr>
                <w:rFonts w:ascii="Arial"/>
                <w:spacing w:val="10"/>
                <w:sz w:val="15"/>
              </w:rPr>
              <w:t>hrs)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pacing w:val="11"/>
                <w:sz w:val="15"/>
              </w:rPr>
              <w:t>PEC</w:t>
            </w:r>
            <w:r>
              <w:rPr>
                <w:rFonts w:ascii="Arial"/>
                <w:b/>
                <w:spacing w:val="-17"/>
                <w:sz w:val="15"/>
              </w:rPr>
              <w:t> </w:t>
            </w:r>
            <w:r>
              <w:rPr>
                <w:rFonts w:ascii="Arial"/>
                <w:b/>
                <w:spacing w:val="7"/>
                <w:sz w:val="15"/>
              </w:rPr>
              <w:t>IAL</w:t>
            </w:r>
            <w:r>
              <w:rPr>
                <w:rFonts w:ascii="Arial"/>
                <w:b/>
                <w:spacing w:val="38"/>
                <w:sz w:val="15"/>
              </w:rPr>
              <w:t> </w:t>
            </w:r>
            <w:r>
              <w:rPr>
                <w:rFonts w:ascii="Arial"/>
                <w:b/>
                <w:spacing w:val="8"/>
                <w:sz w:val="15"/>
              </w:rPr>
              <w:t>EQ</w:t>
            </w:r>
            <w:r>
              <w:rPr>
                <w:rFonts w:ascii="Arial"/>
                <w:b/>
                <w:spacing w:val="-13"/>
                <w:sz w:val="15"/>
              </w:rPr>
              <w:t> </w:t>
            </w:r>
            <w:r>
              <w:rPr>
                <w:rFonts w:ascii="Arial"/>
                <w:b/>
                <w:spacing w:val="8"/>
                <w:sz w:val="15"/>
              </w:rPr>
              <w:t>PT</w:t>
            </w:r>
            <w:r>
              <w:rPr>
                <w:rFonts w:ascii="Arial"/>
                <w:b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33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NO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NE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3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2"/>
                <w:sz w:val="15"/>
              </w:rPr>
              <w:t> </w:t>
            </w:r>
            <w:r>
              <w:rPr>
                <w:rFonts w:ascii="Arial"/>
                <w:sz w:val="15"/>
              </w:rPr>
              <w:t>H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pacing w:val="7"/>
                <w:sz w:val="15"/>
              </w:rPr>
              <w:t>I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Arial"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3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EX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IO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EQ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PT</w:t>
            </w:r>
            <w:r>
              <w:rPr>
                <w:rFonts w:ascii="Arial"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5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VEN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6"/>
                <w:sz w:val="15"/>
              </w:rPr>
              <w:t>ILA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#</w:t>
            </w:r>
            <w:r>
              <w:rPr>
                <w:rFonts w:ascii="Arial"/>
                <w:b/>
                <w:spacing w:val="29"/>
                <w:sz w:val="15"/>
              </w:rPr>
              <w:t> </w:t>
            </w:r>
            <w:r>
              <w:rPr>
                <w:rFonts w:ascii="Arial"/>
                <w:b/>
                <w:spacing w:val="9"/>
                <w:sz w:val="15"/>
              </w:rPr>
              <w:t>PX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3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rFonts w:ascii="Arial"/>
                <w:b/>
                <w:spacing w:val="9"/>
                <w:sz w:val="15"/>
              </w:rPr>
              <w:t>TY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pacing w:val="9"/>
                <w:sz w:val="15"/>
              </w:rPr>
              <w:t>PE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</w:t>
            </w:r>
            <w:r>
              <w:rPr>
                <w:rFonts w:ascii="Arial"/>
                <w:spacing w:val="27"/>
                <w:sz w:val="15"/>
              </w:rPr>
              <w:t> </w:t>
            </w:r>
            <w:r>
              <w:rPr>
                <w:rFonts w:ascii="Arial"/>
                <w:sz w:val="15"/>
              </w:rPr>
              <w:t>+ </w:t>
            </w:r>
            <w:r>
              <w:rPr>
                <w:rFonts w:ascii="Arial"/>
                <w:spacing w:val="37"/>
                <w:sz w:val="15"/>
              </w:rPr>
              <w:t> </w:t>
            </w:r>
            <w:r>
              <w:rPr>
                <w:rFonts w:ascii="Arial"/>
                <w:sz w:val="15"/>
              </w:rPr>
              <w:t># </w:t>
            </w:r>
            <w:r>
              <w:rPr>
                <w:rFonts w:ascii="Arial"/>
                <w:spacing w:val="39"/>
                <w:sz w:val="15"/>
              </w:rPr>
              <w:t> </w:t>
            </w:r>
            <w:r>
              <w:rPr>
                <w:rFonts w:ascii="Arial"/>
                <w:sz w:val="15"/>
              </w:rPr>
              <w:t>=</w:t>
            </w:r>
            <w:r>
              <w:rPr>
                <w:rFonts w:ascii="Arial"/>
                <w:spacing w:val="28"/>
                <w:sz w:val="15"/>
              </w:rPr>
              <w:t> </w:t>
            </w:r>
            <w:r>
              <w:rPr>
                <w:rFonts w:ascii="Arial"/>
                <w:spacing w:val="4"/>
                <w:sz w:val="15"/>
              </w:rPr>
              <w:t>litte</w:t>
            </w:r>
            <w:r>
              <w:rPr>
                <w:rFonts w:ascii="Arial"/>
                <w:spacing w:val="-24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33"/>
                <w:sz w:val="15"/>
              </w:rPr>
              <w:t> </w:t>
            </w:r>
            <w:r>
              <w:rPr>
                <w:rFonts w:ascii="Arial"/>
                <w:sz w:val="15"/>
              </w:rPr>
              <w:t>+</w:t>
            </w:r>
            <w:r>
              <w:rPr>
                <w:rFonts w:ascii="Arial"/>
                <w:spacing w:val="31"/>
                <w:sz w:val="15"/>
              </w:rPr>
              <w:t> </w:t>
            </w: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30"/>
                <w:sz w:val="15"/>
              </w:rPr>
              <w:t> </w:t>
            </w:r>
            <w:r>
              <w:rPr>
                <w:rFonts w:ascii="Arial"/>
                <w:sz w:val="15"/>
              </w:rPr>
              <w:t>=</w:t>
            </w:r>
            <w:r>
              <w:rPr>
                <w:rFonts w:ascii="Arial"/>
                <w:spacing w:val="29"/>
                <w:sz w:val="15"/>
              </w:rPr>
              <w:t> </w:t>
            </w:r>
            <w:r>
              <w:rPr>
                <w:rFonts w:ascii="Arial"/>
                <w:spacing w:val="7"/>
                <w:sz w:val="15"/>
              </w:rPr>
              <w:t>am</w:t>
            </w:r>
            <w:r>
              <w:rPr>
                <w:rFonts w:ascii="Arial"/>
                <w:spacing w:val="-10"/>
                <w:sz w:val="15"/>
              </w:rPr>
              <w:t> </w:t>
            </w:r>
            <w:r>
              <w:rPr>
                <w:rFonts w:ascii="Arial"/>
                <w:spacing w:val="10"/>
                <w:sz w:val="15"/>
              </w:rPr>
              <w:t>bulatory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W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AR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IM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33"/>
                <w:sz w:val="15"/>
              </w:rPr>
              <w:t> </w:t>
            </w:r>
            <w:r>
              <w:rPr>
                <w:rFonts w:ascii="Arial"/>
                <w:b/>
                <w:spacing w:val="11"/>
                <w:sz w:val="15"/>
              </w:rPr>
              <w:t>(SEC</w:t>
            </w:r>
            <w:r>
              <w:rPr>
                <w:rFonts w:ascii="Arial"/>
                <w:b/>
                <w:spacing w:val="-1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U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IT</w:t>
            </w:r>
            <w:r>
              <w:rPr>
                <w:rFonts w:ascii="Arial"/>
                <w:b/>
                <w:spacing w:val="-2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3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1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</w:t>
            </w:r>
            <w:r>
              <w:rPr>
                <w:rFonts w:ascii="Arial"/>
                <w:b/>
                <w:spacing w:val="34"/>
                <w:sz w:val="15"/>
              </w:rPr>
              <w:t> </w:t>
            </w:r>
            <w:r>
              <w:rPr>
                <w:rFonts w:ascii="Arial"/>
                <w:b/>
                <w:spacing w:val="11"/>
                <w:sz w:val="15"/>
              </w:rPr>
              <w:t>PZ)</w:t>
            </w:r>
            <w:r>
              <w:rPr>
                <w:rFonts w:ascii="Arial"/>
                <w:b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3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37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EM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29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PS</w:t>
            </w:r>
            <w:r>
              <w:rPr>
                <w:rFonts w:ascii="Arial"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PO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10"/>
                <w:sz w:val="15"/>
              </w:rPr>
              <w:t>SSIB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pacing w:val="6"/>
                <w:sz w:val="15"/>
              </w:rPr>
              <w:t>LE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EN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32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EN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29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IN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EA,</w:t>
            </w:r>
            <w:r>
              <w:rPr>
                <w:rFonts w:ascii="Arial"/>
                <w:spacing w:val="21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PR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EED</w:t>
            </w:r>
            <w:r>
              <w:rPr>
                <w:rFonts w:ascii="Arial"/>
                <w:spacing w:val="35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-1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IT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z w:val="15"/>
              </w:rPr>
              <w:t>H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z w:val="15"/>
              </w:rPr>
              <w:t>U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IO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X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3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EN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EM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31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IN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AR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EA,</w:t>
            </w:r>
            <w:r>
              <w:rPr>
                <w:rFonts w:ascii="Arial"/>
                <w:spacing w:val="21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AR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z w:val="15"/>
              </w:rPr>
              <w:t>D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ES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35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z w:val="15"/>
              </w:rPr>
              <w:t>Q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U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IR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D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P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pacing w:val="11"/>
                <w:sz w:val="15"/>
              </w:rPr>
              <w:t>ACE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pacing w:val="8"/>
                <w:sz w:val="15"/>
              </w:rPr>
              <w:t>TIM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33"/>
                <w:sz w:val="15"/>
              </w:rPr>
              <w:t> </w:t>
            </w:r>
            <w:r>
              <w:rPr>
                <w:rFonts w:ascii="Arial"/>
                <w:b/>
                <w:spacing w:val="4"/>
                <w:sz w:val="15"/>
              </w:rPr>
              <w:t>(N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U</w:t>
            </w:r>
            <w:r>
              <w:rPr>
                <w:rFonts w:ascii="Arial"/>
                <w:b/>
                <w:spacing w:val="-1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</w:t>
            </w:r>
            <w:r>
              <w:rPr>
                <w:rFonts w:ascii="Arial"/>
                <w:b/>
                <w:spacing w:val="-1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</w:t>
            </w:r>
            <w:r>
              <w:rPr>
                <w:rFonts w:ascii="Arial"/>
                <w:b/>
                <w:spacing w:val="-1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&amp;</w:t>
            </w:r>
            <w:r>
              <w:rPr>
                <w:rFonts w:ascii="Arial"/>
                <w:b/>
                <w:spacing w:val="3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3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1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</w:t>
            </w:r>
            <w:r>
              <w:rPr>
                <w:rFonts w:ascii="Arial"/>
                <w:b/>
                <w:spacing w:val="3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pacing w:val="9"/>
                <w:sz w:val="15"/>
              </w:rPr>
              <w:t>UN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9"/>
                <w:sz w:val="15"/>
              </w:rPr>
              <w:t>DE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M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9"/>
                <w:sz w:val="15"/>
              </w:rPr>
              <w:t>HO</w:t>
            </w:r>
            <w:r>
              <w:rPr>
                <w:rFonts w:ascii="Arial"/>
                <w:b/>
                <w:spacing w:val="-1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1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</w:t>
            </w:r>
            <w:r>
              <w:rPr>
                <w:rFonts w:ascii="Arial"/>
                <w:b/>
                <w:spacing w:val="3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pacing w:val="11"/>
                <w:sz w:val="15"/>
              </w:rPr>
              <w:t>ARK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IN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</w:t>
            </w:r>
            <w:r>
              <w:rPr>
                <w:rFonts w:ascii="Arial"/>
                <w:b/>
                <w:spacing w:val="3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Z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7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PAN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pacing w:val="10"/>
                <w:sz w:val="15"/>
              </w:rPr>
              <w:t>ELS</w:t>
            </w:r>
            <w:r>
              <w:rPr>
                <w:rFonts w:ascii="Arial"/>
                <w:spacing w:val="37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(color)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33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PYR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z w:val="15"/>
              </w:rPr>
              <w:t>H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IC</w:t>
            </w:r>
            <w:r>
              <w:rPr>
                <w:rFonts w:ascii="Arial"/>
                <w:spacing w:val="37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SIG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AL</w:t>
            </w:r>
            <w:r>
              <w:rPr>
                <w:rFonts w:ascii="Arial"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5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SM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KE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SIG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AL</w:t>
            </w:r>
            <w:r>
              <w:rPr>
                <w:rFonts w:ascii="Arial"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NO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NE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30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2"/>
                <w:sz w:val="15"/>
              </w:rPr>
              <w:t> </w:t>
            </w:r>
            <w:r>
              <w:rPr>
                <w:rFonts w:ascii="Arial"/>
                <w:sz w:val="15"/>
              </w:rPr>
              <w:t>O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H</w:t>
            </w:r>
            <w:r>
              <w:rPr>
                <w:rFonts w:ascii="Arial"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P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X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AT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IO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AL</w:t>
            </w:r>
            <w:r>
              <w:rPr>
                <w:rFonts w:ascii="Arial"/>
                <w:b/>
                <w:spacing w:val="-21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IT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35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AN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</w:t>
            </w:r>
            <w:r>
              <w:rPr>
                <w:rFonts w:ascii="Arial"/>
                <w:b/>
                <w:spacing w:val="3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</w:t>
            </w:r>
            <w:r>
              <w:rPr>
                <w:rFonts w:ascii="Arial"/>
                <w:b/>
                <w:spacing w:val="-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AT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U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5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US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ILITA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RY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5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US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CIV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pacing w:val="7"/>
                <w:sz w:val="15"/>
              </w:rPr>
              <w:t>ILIA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39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6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NO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12"/>
                <w:sz w:val="15"/>
              </w:rPr>
              <w:t>N-US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ILITA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RY</w:t>
            </w:r>
            <w:r>
              <w:rPr>
                <w:rFonts w:ascii="Arial"/>
                <w:spacing w:val="-20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</w:t>
            </w:r>
            <w:r>
              <w:rPr>
                <w:rFonts w:ascii="Arial"/>
                <w:spacing w:val="39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6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NO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12"/>
                <w:sz w:val="15"/>
              </w:rPr>
              <w:t>N-US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CIV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pacing w:val="7"/>
                <w:sz w:val="15"/>
              </w:rPr>
              <w:t>ILIA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32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EPW</w:t>
            </w:r>
            <w:r>
              <w:rPr>
                <w:rFonts w:ascii="Arial"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2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right="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W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AR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-17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IM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rFonts w:ascii="Arial"/>
                <w:b/>
                <w:spacing w:val="4"/>
                <w:sz w:val="15"/>
              </w:rPr>
              <w:t>(N</w:t>
            </w:r>
            <w:r>
              <w:rPr>
                <w:rFonts w:ascii="Arial"/>
                <w:b/>
                <w:spacing w:val="-18"/>
                <w:sz w:val="15"/>
              </w:rPr>
              <w:t> </w:t>
            </w:r>
            <w:r>
              <w:rPr>
                <w:rFonts w:ascii="Arial"/>
                <w:b/>
                <w:spacing w:val="10"/>
                <w:sz w:val="15"/>
              </w:rPr>
              <w:t>BC</w:t>
            </w:r>
            <w:r>
              <w:rPr>
                <w:rFonts w:ascii="Arial"/>
                <w:b/>
                <w:spacing w:val="38"/>
                <w:sz w:val="15"/>
              </w:rPr>
              <w:t> </w:t>
            </w:r>
            <w:r>
              <w:rPr>
                <w:rFonts w:ascii="Arial"/>
                <w:b/>
                <w:spacing w:val="10"/>
                <w:sz w:val="15"/>
              </w:rPr>
              <w:t>CO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pacing w:val="10"/>
                <w:sz w:val="15"/>
              </w:rPr>
              <w:t>NT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AM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IN</w:t>
            </w:r>
            <w:r>
              <w:rPr>
                <w:rFonts w:ascii="Arial"/>
                <w:b/>
                <w:spacing w:val="-16"/>
                <w:sz w:val="15"/>
              </w:rPr>
              <w:t> </w:t>
            </w:r>
            <w:r>
              <w:rPr>
                <w:rFonts w:ascii="Arial"/>
                <w:b/>
                <w:spacing w:val="6"/>
                <w:sz w:val="15"/>
              </w:rPr>
              <w:t>AT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b/>
                <w:spacing w:val="3"/>
                <w:sz w:val="15"/>
              </w:rPr>
              <w:t>IO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pacing w:val="10"/>
                <w:sz w:val="15"/>
              </w:rPr>
              <w:t>N)</w:t>
            </w:r>
            <w:r>
              <w:rPr>
                <w:rFonts w:ascii="Arial"/>
                <w:b/>
                <w:spacing w:val="-19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5"/>
                <w:sz w:val="15"/>
              </w:rPr>
              <w:t> </w:t>
            </w:r>
            <w:r>
              <w:rPr>
                <w:rFonts w:ascii="Arial"/>
                <w:spacing w:val="9"/>
                <w:sz w:val="15"/>
              </w:rPr>
              <w:t>NU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11"/>
                <w:sz w:val="15"/>
              </w:rPr>
              <w:t>CLE</w:t>
            </w:r>
            <w:r>
              <w:rPr>
                <w:rFonts w:ascii="Arial"/>
                <w:spacing w:val="-2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22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34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6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BIO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7"/>
                <w:sz w:val="15"/>
              </w:rPr>
              <w:t>LO</w:t>
            </w:r>
            <w:r>
              <w:rPr>
                <w:rFonts w:ascii="Arial"/>
                <w:spacing w:val="-16"/>
                <w:sz w:val="15"/>
              </w:rPr>
              <w:t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IC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AL</w:t>
            </w:r>
            <w:r>
              <w:rPr>
                <w:rFonts w:ascii="Arial"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68" w:lineRule="exact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3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sz w:val="15"/>
              </w:rPr>
              <w:t>C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z w:val="15"/>
              </w:rPr>
              <w:t>H</w:t>
            </w:r>
            <w:r>
              <w:rPr>
                <w:rFonts w:ascii="Arial"/>
                <w:spacing w:val="-18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EM</w:t>
            </w:r>
            <w:r>
              <w:rPr>
                <w:rFonts w:ascii="Arial"/>
                <w:spacing w:val="-15"/>
                <w:sz w:val="15"/>
              </w:rPr>
              <w:t> </w:t>
            </w:r>
            <w:r>
              <w:rPr>
                <w:rFonts w:ascii="Arial"/>
                <w:spacing w:val="3"/>
                <w:sz w:val="15"/>
              </w:rPr>
              <w:t>IC</w:t>
            </w:r>
            <w:r>
              <w:rPr>
                <w:rFonts w:ascii="Arial"/>
                <w:spacing w:val="-17"/>
                <w:sz w:val="15"/>
              </w:rPr>
              <w:t> </w:t>
            </w:r>
            <w:r>
              <w:rPr>
                <w:rFonts w:ascii="Arial"/>
                <w:spacing w:val="8"/>
                <w:sz w:val="15"/>
              </w:rPr>
              <w:t>AL</w:t>
            </w:r>
            <w:r>
              <w:rPr>
                <w:rFonts w:ascii="Arial"/>
                <w:spacing w:val="-23"/>
                <w:sz w:val="15"/>
              </w:rPr>
              <w:t> </w:t>
            </w:r>
            <w:r>
              <w:rPr>
                <w:rFonts w:ascii="Arial"/>
                <w:sz w:val="15"/>
              </w:rPr>
            </w:r>
          </w:p>
        </w:tc>
      </w:tr>
    </w:tbl>
    <w:sectPr>
      <w:pgSz w:w="12240" w:h="15840"/>
      <w:pgMar w:header="755" w:footer="768" w:top="1020" w:bottom="960" w:left="17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660004pt;margin-top:742.576233pt;width:19.7pt;height:14pt;mso-position-horizontal-relative:page;mso-position-vertical-relative:page;z-index:-92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J-</w:t>
                </w:r>
                <w:r>
                  <w:rPr>
                    <w:rFonts w:ascii="Arial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440002pt;margin-top:36.751801pt;width:274.95pt;height:16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sz w:val="28"/>
                    <w:szCs w:val="28"/>
                  </w:rPr>
                  <w:t>Appendix</w:t>
                </w:r>
                <w:r>
                  <w:rPr>
                    <w:rFonts w:ascii="Arial" w:hAnsi="Arial" w:cs="Arial" w:eastAsia="Arial"/>
                    <w:spacing w:val="-11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</w:rPr>
                  <w:t>J</w:t>
                </w:r>
                <w:r>
                  <w:rPr>
                    <w:rFonts w:ascii="Arial" w:hAnsi="Arial" w:cs="Arial" w:eastAsia="Arial"/>
                    <w:spacing w:val="-1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</w:rPr>
                  <w:t>–</w:t>
                </w:r>
                <w:r>
                  <w:rPr>
                    <w:rFonts w:ascii="Arial" w:hAnsi="Arial" w:cs="Arial" w:eastAsia="Arial"/>
                    <w:spacing w:val="-1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28"/>
                    <w:szCs w:val="28"/>
                  </w:rPr>
                  <w:t>9-LINE</w:t>
                </w:r>
                <w:r>
                  <w:rPr>
                    <w:rFonts w:ascii="Arial" w:hAnsi="Arial" w:cs="Arial" w:eastAsia="Arial"/>
                    <w:spacing w:val="-11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</w:rPr>
                  <w:t>MEDEVAC</w:t>
                </w:r>
                <w:r>
                  <w:rPr>
                    <w:rFonts w:ascii="Arial" w:hAnsi="Arial" w:cs="Arial" w:eastAsia="Arial"/>
                    <w:spacing w:val="-1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</w:rPr>
                  <w:t>REQUEST</w:t>
                </w:r>
                <w:r>
                  <w:rPr>
                    <w:rFonts w:ascii="Arial" w:hAnsi="Arial" w:cs="Arial" w:eastAsia="Arial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840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decimal"/>
      <w:lvlText w:val="(%3)"/>
      <w:lvlJc w:val="left"/>
      <w:pPr>
        <w:ind w:left="1560" w:hanging="300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Creech</dc:creator>
  <dcterms:created xsi:type="dcterms:W3CDTF">2019-04-12T10:43:43Z</dcterms:created>
  <dcterms:modified xsi:type="dcterms:W3CDTF">2019-04-12T10:43:43Z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2004-08-23T00:00:00Z</vt:filetime>
  </property>
  <property fmtid="{D5CDD505-2E9C-101B-9397-08002B2CF9AE}" pid="3" name="LastSaved">
    <vt:filetime>2019-04-12T00:00:00Z</vt:filetime>
  </property>
</Properties>
</file>